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1B" w:rsidRPr="00E55730" w:rsidRDefault="0023271B" w:rsidP="0023271B">
      <w:pPr>
        <w:rPr>
          <w:sz w:val="20"/>
          <w:szCs w:val="20"/>
        </w:rPr>
      </w:pPr>
      <w:bookmarkStart w:id="0" w:name="_GoBack"/>
      <w:bookmarkEnd w:id="0"/>
      <w:r w:rsidRPr="00E55730">
        <w:rPr>
          <w:sz w:val="20"/>
          <w:szCs w:val="20"/>
        </w:rPr>
        <w:t>This list has been created to assist you while you utilize Department of Veterans Affairs (VA) educational benefits at QCC.  We highly encourage you to stay up-to-date on changes or modifications to your benefits by monitoring the GI Bill/VA (</w:t>
      </w:r>
      <w:hyperlink r:id="rId6" w:history="1">
        <w:r w:rsidRPr="00E55730">
          <w:rPr>
            <w:rStyle w:val="Hyperlink"/>
            <w:sz w:val="20"/>
            <w:szCs w:val="20"/>
          </w:rPr>
          <w:t>www.gibill.va.gov</w:t>
        </w:r>
      </w:hyperlink>
      <w:r w:rsidR="00AF4BA1">
        <w:rPr>
          <w:rStyle w:val="Hyperlink"/>
          <w:sz w:val="20"/>
          <w:szCs w:val="20"/>
        </w:rPr>
        <w:t xml:space="preserve"> or www.vets.gov</w:t>
      </w:r>
      <w:r w:rsidRPr="00E55730">
        <w:rPr>
          <w:sz w:val="20"/>
          <w:szCs w:val="20"/>
        </w:rPr>
        <w:t>) website</w:t>
      </w:r>
      <w:r w:rsidR="00AF4BA1">
        <w:rPr>
          <w:sz w:val="20"/>
          <w:szCs w:val="20"/>
        </w:rPr>
        <w:t xml:space="preserve">s </w:t>
      </w:r>
      <w:r w:rsidRPr="00E55730">
        <w:rPr>
          <w:sz w:val="20"/>
          <w:szCs w:val="20"/>
        </w:rPr>
        <w:t>or by contacting the VA directly at 1-888-GIBILL-1.</w:t>
      </w:r>
    </w:p>
    <w:p w:rsidR="0023271B" w:rsidRDefault="0023271B" w:rsidP="00E55730">
      <w:pPr>
        <w:rPr>
          <w:sz w:val="20"/>
          <w:szCs w:val="20"/>
        </w:rPr>
      </w:pPr>
      <w:r w:rsidRPr="00E55730">
        <w:rPr>
          <w:sz w:val="20"/>
          <w:szCs w:val="20"/>
        </w:rPr>
        <w:t>To avoid any issues regarding debt to the school or the Department of Veterans Affairs, and to ensure maximum utilization of your educational benefits please review the list of student responsibilities below.</w:t>
      </w:r>
    </w:p>
    <w:p w:rsidR="00E55730" w:rsidRPr="00E55730" w:rsidRDefault="00E55730" w:rsidP="00E55730">
      <w:pPr>
        <w:rPr>
          <w:sz w:val="20"/>
          <w:szCs w:val="20"/>
        </w:rPr>
      </w:pPr>
      <w:r>
        <w:rPr>
          <w:sz w:val="20"/>
          <w:szCs w:val="20"/>
        </w:rPr>
        <w:t>_____________________________________________________________________________________________</w:t>
      </w:r>
    </w:p>
    <w:p w:rsidR="0023271B" w:rsidRPr="00E55730" w:rsidRDefault="0023271B" w:rsidP="0023271B">
      <w:pPr>
        <w:rPr>
          <w:sz w:val="20"/>
          <w:szCs w:val="20"/>
        </w:rPr>
      </w:pPr>
      <w:r w:rsidRPr="00E55730">
        <w:rPr>
          <w:sz w:val="20"/>
          <w:szCs w:val="20"/>
        </w:rPr>
        <w:t>Student Name (First-MI-Last) Please Print                                                             GI Bill/VA Education Program</w:t>
      </w:r>
    </w:p>
    <w:p w:rsidR="0023271B" w:rsidRPr="00E55730" w:rsidRDefault="0023271B" w:rsidP="0023271B">
      <w:pPr>
        <w:rPr>
          <w:b/>
          <w:sz w:val="16"/>
          <w:szCs w:val="16"/>
        </w:rPr>
      </w:pPr>
      <w:r w:rsidRPr="00E55730">
        <w:rPr>
          <w:b/>
          <w:sz w:val="16"/>
          <w:szCs w:val="16"/>
        </w:rPr>
        <w:t>Student responsibility</w:t>
      </w:r>
      <w:r w:rsidRPr="00E55730">
        <w:rPr>
          <w:b/>
          <w:sz w:val="16"/>
          <w:szCs w:val="16"/>
        </w:rPr>
        <w:tab/>
      </w:r>
      <w:r w:rsidRPr="00E55730">
        <w:rPr>
          <w:b/>
          <w:sz w:val="16"/>
          <w:szCs w:val="16"/>
        </w:rPr>
        <w:tab/>
      </w:r>
      <w:r w:rsidRPr="00E55730">
        <w:rPr>
          <w:b/>
          <w:sz w:val="16"/>
          <w:szCs w:val="16"/>
        </w:rPr>
        <w:tab/>
      </w:r>
      <w:r w:rsidRPr="00E55730">
        <w:rPr>
          <w:b/>
          <w:sz w:val="16"/>
          <w:szCs w:val="16"/>
        </w:rPr>
        <w:tab/>
      </w:r>
      <w:r w:rsidRPr="00E55730">
        <w:rPr>
          <w:b/>
          <w:sz w:val="16"/>
          <w:szCs w:val="16"/>
        </w:rPr>
        <w:tab/>
      </w:r>
      <w:r w:rsidRPr="00E55730">
        <w:rPr>
          <w:b/>
          <w:sz w:val="16"/>
          <w:szCs w:val="16"/>
        </w:rPr>
        <w:tab/>
      </w:r>
      <w:r w:rsidRPr="00E55730">
        <w:rPr>
          <w:b/>
          <w:sz w:val="16"/>
          <w:szCs w:val="16"/>
        </w:rPr>
        <w:tab/>
      </w:r>
      <w:r w:rsidRPr="00E55730">
        <w:rPr>
          <w:b/>
          <w:sz w:val="16"/>
          <w:szCs w:val="16"/>
        </w:rPr>
        <w:tab/>
      </w:r>
      <w:r w:rsidRPr="00E55730">
        <w:rPr>
          <w:b/>
          <w:sz w:val="16"/>
          <w:szCs w:val="16"/>
        </w:rPr>
        <w:tab/>
      </w:r>
      <w:r w:rsidR="004A4D3B" w:rsidRPr="00E55730">
        <w:rPr>
          <w:b/>
          <w:sz w:val="16"/>
          <w:szCs w:val="16"/>
        </w:rPr>
        <w:t xml:space="preserve">    </w:t>
      </w:r>
      <w:r w:rsidRPr="00E55730">
        <w:rPr>
          <w:b/>
          <w:sz w:val="16"/>
          <w:szCs w:val="16"/>
        </w:rPr>
        <w:t>Student Initials</w:t>
      </w:r>
    </w:p>
    <w:tbl>
      <w:tblPr>
        <w:tblStyle w:val="TableGrid"/>
        <w:tblW w:w="9985" w:type="dxa"/>
        <w:tblLook w:val="04A0" w:firstRow="1" w:lastRow="0" w:firstColumn="1" w:lastColumn="0" w:noHBand="0" w:noVBand="1"/>
      </w:tblPr>
      <w:tblGrid>
        <w:gridCol w:w="9175"/>
        <w:gridCol w:w="810"/>
      </w:tblGrid>
      <w:tr w:rsidR="004A4D3B" w:rsidRPr="00E55730" w:rsidTr="004A4D3B">
        <w:tc>
          <w:tcPr>
            <w:tcW w:w="9175" w:type="dxa"/>
          </w:tcPr>
          <w:p w:rsidR="004A4D3B" w:rsidRPr="00E55730" w:rsidRDefault="004A4D3B" w:rsidP="0023271B">
            <w:pPr>
              <w:rPr>
                <w:sz w:val="20"/>
                <w:szCs w:val="20"/>
              </w:rPr>
            </w:pPr>
            <w:r w:rsidRPr="00E55730">
              <w:rPr>
                <w:sz w:val="20"/>
                <w:szCs w:val="20"/>
              </w:rPr>
              <w:t xml:space="preserve">Provide the Veteran </w:t>
            </w:r>
            <w:r w:rsidR="008E4EB6" w:rsidRPr="00E55730">
              <w:rPr>
                <w:sz w:val="20"/>
                <w:szCs w:val="20"/>
              </w:rPr>
              <w:t>Affairs</w:t>
            </w:r>
            <w:r w:rsidR="001D54B7">
              <w:rPr>
                <w:sz w:val="20"/>
                <w:szCs w:val="20"/>
              </w:rPr>
              <w:t xml:space="preserve"> Office</w:t>
            </w:r>
            <w:r w:rsidRPr="00E55730">
              <w:rPr>
                <w:sz w:val="20"/>
                <w:szCs w:val="20"/>
              </w:rPr>
              <w:t xml:space="preserve"> with a request for certification, at least 2-3 weeks before the start of the term</w:t>
            </w:r>
            <w:r w:rsidR="008E4EB6" w:rsidRPr="00E55730">
              <w:rPr>
                <w:sz w:val="20"/>
                <w:szCs w:val="20"/>
              </w:rPr>
              <w:t xml:space="preserve"> (if possible)</w:t>
            </w:r>
            <w:r w:rsidRPr="00E55730">
              <w:rPr>
                <w:sz w:val="20"/>
                <w:szCs w:val="20"/>
              </w:rPr>
              <w:t>.</w:t>
            </w:r>
          </w:p>
          <w:p w:rsidR="004A4D3B" w:rsidRPr="00E55730" w:rsidRDefault="004A4D3B" w:rsidP="0023271B">
            <w:pPr>
              <w:rPr>
                <w:sz w:val="20"/>
                <w:szCs w:val="20"/>
              </w:rPr>
            </w:pPr>
          </w:p>
        </w:tc>
        <w:tc>
          <w:tcPr>
            <w:tcW w:w="810" w:type="dxa"/>
          </w:tcPr>
          <w:p w:rsidR="004A4D3B" w:rsidRPr="00E55730" w:rsidRDefault="004A4D3B" w:rsidP="0023271B">
            <w:pPr>
              <w:rPr>
                <w:sz w:val="20"/>
                <w:szCs w:val="20"/>
              </w:rPr>
            </w:pPr>
          </w:p>
        </w:tc>
      </w:tr>
      <w:tr w:rsidR="004A4D3B" w:rsidRPr="00E55730" w:rsidTr="004A4D3B">
        <w:tc>
          <w:tcPr>
            <w:tcW w:w="9175" w:type="dxa"/>
          </w:tcPr>
          <w:p w:rsidR="004A4D3B" w:rsidRPr="00E55730" w:rsidRDefault="004A4D3B" w:rsidP="0023271B">
            <w:pPr>
              <w:rPr>
                <w:sz w:val="20"/>
                <w:szCs w:val="20"/>
              </w:rPr>
            </w:pPr>
            <w:r w:rsidRPr="00E55730">
              <w:rPr>
                <w:sz w:val="20"/>
                <w:szCs w:val="20"/>
              </w:rPr>
              <w:t xml:space="preserve">Report any change in program/ major as soon as possible to the Veteran </w:t>
            </w:r>
            <w:r w:rsidR="008E4EB6" w:rsidRPr="00E55730">
              <w:rPr>
                <w:sz w:val="20"/>
                <w:szCs w:val="20"/>
              </w:rPr>
              <w:t>Affairs</w:t>
            </w:r>
            <w:r w:rsidR="001D54B7">
              <w:rPr>
                <w:sz w:val="20"/>
                <w:szCs w:val="20"/>
              </w:rPr>
              <w:t xml:space="preserve"> Office</w:t>
            </w:r>
            <w:r w:rsidRPr="00E55730">
              <w:rPr>
                <w:sz w:val="20"/>
                <w:szCs w:val="20"/>
              </w:rPr>
              <w:t>.</w:t>
            </w:r>
          </w:p>
          <w:p w:rsidR="004A4D3B" w:rsidRPr="00E55730" w:rsidRDefault="004A4D3B" w:rsidP="0023271B">
            <w:pPr>
              <w:rPr>
                <w:sz w:val="20"/>
                <w:szCs w:val="20"/>
              </w:rPr>
            </w:pPr>
          </w:p>
        </w:tc>
        <w:tc>
          <w:tcPr>
            <w:tcW w:w="810" w:type="dxa"/>
          </w:tcPr>
          <w:p w:rsidR="004A4D3B" w:rsidRPr="00E55730" w:rsidRDefault="004A4D3B" w:rsidP="0023271B">
            <w:pPr>
              <w:rPr>
                <w:sz w:val="20"/>
                <w:szCs w:val="20"/>
              </w:rPr>
            </w:pPr>
          </w:p>
        </w:tc>
      </w:tr>
      <w:tr w:rsidR="004A4D3B" w:rsidRPr="00E55730" w:rsidTr="004A4D3B">
        <w:tc>
          <w:tcPr>
            <w:tcW w:w="9175" w:type="dxa"/>
          </w:tcPr>
          <w:p w:rsidR="004A4D3B" w:rsidRPr="00E55730" w:rsidRDefault="004A4D3B" w:rsidP="0023271B">
            <w:pPr>
              <w:rPr>
                <w:sz w:val="20"/>
                <w:szCs w:val="20"/>
              </w:rPr>
            </w:pPr>
            <w:r w:rsidRPr="00E55730">
              <w:rPr>
                <w:sz w:val="20"/>
                <w:szCs w:val="20"/>
              </w:rPr>
              <w:t>Ensure that each class that you take is a course within your curriculum/ area of study here at QCC.</w:t>
            </w:r>
          </w:p>
          <w:p w:rsidR="004A4D3B" w:rsidRPr="00E55730" w:rsidRDefault="004A4D3B" w:rsidP="0023271B">
            <w:pPr>
              <w:rPr>
                <w:sz w:val="20"/>
                <w:szCs w:val="20"/>
              </w:rPr>
            </w:pPr>
          </w:p>
        </w:tc>
        <w:tc>
          <w:tcPr>
            <w:tcW w:w="810" w:type="dxa"/>
          </w:tcPr>
          <w:p w:rsidR="004A4D3B" w:rsidRPr="00E55730" w:rsidRDefault="004A4D3B" w:rsidP="0023271B">
            <w:pPr>
              <w:rPr>
                <w:sz w:val="20"/>
                <w:szCs w:val="20"/>
              </w:rPr>
            </w:pPr>
          </w:p>
        </w:tc>
      </w:tr>
      <w:tr w:rsidR="004A4D3B" w:rsidRPr="00E55730" w:rsidTr="004A4D3B">
        <w:tc>
          <w:tcPr>
            <w:tcW w:w="9175" w:type="dxa"/>
          </w:tcPr>
          <w:p w:rsidR="004A4D3B" w:rsidRPr="00E55730" w:rsidRDefault="004A4D3B" w:rsidP="001D54B7">
            <w:pPr>
              <w:rPr>
                <w:sz w:val="20"/>
                <w:szCs w:val="20"/>
              </w:rPr>
            </w:pPr>
            <w:r w:rsidRPr="00E55730">
              <w:rPr>
                <w:sz w:val="20"/>
                <w:szCs w:val="20"/>
              </w:rPr>
              <w:t>Report any change (drop/add) in your schedule or reduction of credit hours a soon as possible to the</w:t>
            </w:r>
            <w:r w:rsidR="001D54B7">
              <w:rPr>
                <w:sz w:val="20"/>
                <w:szCs w:val="20"/>
              </w:rPr>
              <w:t xml:space="preserve"> Veteran Affairs Office.</w:t>
            </w:r>
            <w:r w:rsidRPr="00E55730">
              <w:rPr>
                <w:sz w:val="20"/>
                <w:szCs w:val="20"/>
              </w:rPr>
              <w:t xml:space="preserve"> </w:t>
            </w:r>
          </w:p>
        </w:tc>
        <w:tc>
          <w:tcPr>
            <w:tcW w:w="810" w:type="dxa"/>
          </w:tcPr>
          <w:p w:rsidR="004A4D3B" w:rsidRPr="00E55730" w:rsidRDefault="004A4D3B" w:rsidP="0023271B">
            <w:pPr>
              <w:rPr>
                <w:sz w:val="20"/>
                <w:szCs w:val="20"/>
              </w:rPr>
            </w:pPr>
          </w:p>
        </w:tc>
      </w:tr>
      <w:tr w:rsidR="004A4D3B" w:rsidRPr="00E55730" w:rsidTr="004A4D3B">
        <w:tc>
          <w:tcPr>
            <w:tcW w:w="9175" w:type="dxa"/>
          </w:tcPr>
          <w:p w:rsidR="004A4D3B" w:rsidRPr="00E55730" w:rsidRDefault="004A4D3B" w:rsidP="0023271B">
            <w:pPr>
              <w:rPr>
                <w:sz w:val="20"/>
                <w:szCs w:val="20"/>
              </w:rPr>
            </w:pPr>
            <w:r w:rsidRPr="00E55730">
              <w:rPr>
                <w:sz w:val="20"/>
                <w:szCs w:val="20"/>
              </w:rPr>
              <w:t xml:space="preserve">As a student at QCC acknowledge your responsibility to pay any remaining portions of your tuition/ fees, should there be any remaining balance on your student account.  </w:t>
            </w:r>
            <w:r w:rsidR="008E4EB6" w:rsidRPr="00E55730">
              <w:rPr>
                <w:sz w:val="20"/>
                <w:szCs w:val="20"/>
              </w:rPr>
              <w:t>Your account may be put on hold for any outstandin</w:t>
            </w:r>
            <w:r w:rsidRPr="00E55730">
              <w:rPr>
                <w:sz w:val="20"/>
                <w:szCs w:val="20"/>
              </w:rPr>
              <w:t>g balances.</w:t>
            </w:r>
          </w:p>
          <w:p w:rsidR="004A4D3B" w:rsidRPr="00E55730" w:rsidRDefault="004A4D3B" w:rsidP="0023271B">
            <w:pPr>
              <w:rPr>
                <w:sz w:val="20"/>
                <w:szCs w:val="20"/>
              </w:rPr>
            </w:pPr>
          </w:p>
        </w:tc>
        <w:tc>
          <w:tcPr>
            <w:tcW w:w="810" w:type="dxa"/>
          </w:tcPr>
          <w:p w:rsidR="004A4D3B" w:rsidRPr="00E55730" w:rsidRDefault="004A4D3B" w:rsidP="0023271B">
            <w:pPr>
              <w:rPr>
                <w:sz w:val="20"/>
                <w:szCs w:val="20"/>
              </w:rPr>
            </w:pPr>
          </w:p>
        </w:tc>
      </w:tr>
      <w:tr w:rsidR="004A4D3B" w:rsidRPr="00E55730" w:rsidTr="004A4D3B">
        <w:tc>
          <w:tcPr>
            <w:tcW w:w="9175" w:type="dxa"/>
          </w:tcPr>
          <w:p w:rsidR="004A4D3B" w:rsidRPr="00E55730" w:rsidRDefault="004A4D3B" w:rsidP="0023271B">
            <w:pPr>
              <w:rPr>
                <w:sz w:val="20"/>
                <w:szCs w:val="20"/>
              </w:rPr>
            </w:pPr>
            <w:r w:rsidRPr="00E55730">
              <w:rPr>
                <w:sz w:val="20"/>
                <w:szCs w:val="20"/>
              </w:rPr>
              <w:t>As a student, you may be required to verify that you have benefit time remaining with the VA.  This ensures that you will have some form of other aid in place to pay for any remaining tuition or fees should you exhaust your educational benefits before the end of the term in which you are requesting certification.</w:t>
            </w:r>
          </w:p>
          <w:p w:rsidR="004A4D3B" w:rsidRPr="00E55730" w:rsidRDefault="004A4D3B" w:rsidP="0023271B">
            <w:pPr>
              <w:rPr>
                <w:sz w:val="20"/>
                <w:szCs w:val="20"/>
              </w:rPr>
            </w:pPr>
          </w:p>
        </w:tc>
        <w:tc>
          <w:tcPr>
            <w:tcW w:w="810" w:type="dxa"/>
          </w:tcPr>
          <w:p w:rsidR="004A4D3B" w:rsidRPr="00E55730" w:rsidRDefault="004A4D3B" w:rsidP="0023271B">
            <w:pPr>
              <w:rPr>
                <w:sz w:val="20"/>
                <w:szCs w:val="20"/>
              </w:rPr>
            </w:pPr>
          </w:p>
        </w:tc>
      </w:tr>
      <w:tr w:rsidR="004A4D3B" w:rsidRPr="00E55730" w:rsidTr="005555A2">
        <w:trPr>
          <w:trHeight w:val="2429"/>
        </w:trPr>
        <w:tc>
          <w:tcPr>
            <w:tcW w:w="9175" w:type="dxa"/>
          </w:tcPr>
          <w:p w:rsidR="004A4D3B" w:rsidRPr="00E55730" w:rsidRDefault="004A4D3B" w:rsidP="0023271B">
            <w:pPr>
              <w:rPr>
                <w:sz w:val="20"/>
                <w:szCs w:val="20"/>
              </w:rPr>
            </w:pPr>
            <w:r w:rsidRPr="00E55730">
              <w:rPr>
                <w:b/>
                <w:sz w:val="20"/>
                <w:szCs w:val="20"/>
              </w:rPr>
              <w:t>Chapter 33, Post 9/11 GI Bill Students ONLY:</w:t>
            </w:r>
            <w:r w:rsidRPr="00E55730">
              <w:rPr>
                <w:sz w:val="20"/>
                <w:szCs w:val="20"/>
              </w:rPr>
              <w:t xml:space="preserve"> You </w:t>
            </w:r>
            <w:r w:rsidR="001D54B7">
              <w:rPr>
                <w:sz w:val="20"/>
                <w:szCs w:val="20"/>
              </w:rPr>
              <w:t>may</w:t>
            </w:r>
            <w:r w:rsidRPr="00E55730">
              <w:rPr>
                <w:sz w:val="20"/>
                <w:szCs w:val="20"/>
              </w:rPr>
              <w:t xml:space="preserve"> receive an advance </w:t>
            </w:r>
            <w:r w:rsidR="001D54B7">
              <w:rPr>
                <w:sz w:val="20"/>
                <w:szCs w:val="20"/>
              </w:rPr>
              <w:t xml:space="preserve">(partial) </w:t>
            </w:r>
            <w:r w:rsidRPr="00E55730">
              <w:rPr>
                <w:sz w:val="20"/>
                <w:szCs w:val="20"/>
              </w:rPr>
              <w:t xml:space="preserve">on your account from </w:t>
            </w:r>
            <w:r w:rsidR="00E55730" w:rsidRPr="00E55730">
              <w:rPr>
                <w:sz w:val="20"/>
                <w:szCs w:val="20"/>
              </w:rPr>
              <w:t>your financial aid award</w:t>
            </w:r>
            <w:r w:rsidRPr="00E55730">
              <w:rPr>
                <w:sz w:val="20"/>
                <w:szCs w:val="20"/>
              </w:rPr>
              <w:t xml:space="preserve"> </w:t>
            </w:r>
            <w:r w:rsidR="001D54B7">
              <w:rPr>
                <w:sz w:val="20"/>
                <w:szCs w:val="20"/>
              </w:rPr>
              <w:t xml:space="preserve">for the pending payment from the VA </w:t>
            </w:r>
            <w:r w:rsidRPr="00E55730">
              <w:rPr>
                <w:sz w:val="20"/>
                <w:szCs w:val="20"/>
              </w:rPr>
              <w:t xml:space="preserve">per your </w:t>
            </w:r>
            <w:r w:rsidR="001D54B7">
              <w:rPr>
                <w:sz w:val="20"/>
                <w:szCs w:val="20"/>
              </w:rPr>
              <w:t xml:space="preserve">authorization </w:t>
            </w:r>
            <w:r w:rsidRPr="00E55730">
              <w:rPr>
                <w:sz w:val="20"/>
                <w:szCs w:val="20"/>
              </w:rPr>
              <w:t>request</w:t>
            </w:r>
            <w:r w:rsidR="001D54B7">
              <w:rPr>
                <w:sz w:val="20"/>
                <w:szCs w:val="20"/>
              </w:rPr>
              <w:t xml:space="preserve"> and Business Office approval</w:t>
            </w:r>
            <w:r w:rsidRPr="00E55730">
              <w:rPr>
                <w:sz w:val="20"/>
                <w:szCs w:val="20"/>
              </w:rPr>
              <w:t>.  Should the VA for any reason deny or revoke your benefits, you may be responsible for the full cost of your tuition and fees</w:t>
            </w:r>
            <w:r w:rsidR="00E55730" w:rsidRPr="00E55730">
              <w:rPr>
                <w:sz w:val="20"/>
                <w:szCs w:val="20"/>
              </w:rPr>
              <w:t>.</w:t>
            </w:r>
            <w:r w:rsidRPr="00E55730">
              <w:rPr>
                <w:sz w:val="20"/>
                <w:szCs w:val="20"/>
              </w:rPr>
              <w:t xml:space="preserve"> VA </w:t>
            </w:r>
            <w:r w:rsidRPr="00E55730">
              <w:rPr>
                <w:b/>
                <w:sz w:val="20"/>
                <w:szCs w:val="20"/>
                <w:u w:val="single"/>
              </w:rPr>
              <w:t>does not</w:t>
            </w:r>
            <w:r w:rsidRPr="00E55730">
              <w:rPr>
                <w:sz w:val="20"/>
                <w:szCs w:val="20"/>
              </w:rPr>
              <w:t xml:space="preserve"> pay for bookstore charges, or other charges you may charge to your school account</w:t>
            </w:r>
            <w:r w:rsidR="005964B5">
              <w:rPr>
                <w:sz w:val="20"/>
                <w:szCs w:val="20"/>
              </w:rPr>
              <w:t xml:space="preserve"> (other than tuition/fees)</w:t>
            </w:r>
            <w:r w:rsidRPr="00E55730">
              <w:rPr>
                <w:sz w:val="20"/>
                <w:szCs w:val="20"/>
              </w:rPr>
              <w:t xml:space="preserve">.  The book stipend </w:t>
            </w:r>
            <w:r w:rsidR="005964B5">
              <w:rPr>
                <w:sz w:val="20"/>
                <w:szCs w:val="20"/>
              </w:rPr>
              <w:t xml:space="preserve">is </w:t>
            </w:r>
            <w:r w:rsidRPr="00E55730">
              <w:rPr>
                <w:sz w:val="20"/>
                <w:szCs w:val="20"/>
              </w:rPr>
              <w:t>paid directly to the student and it’s the student’s responsibility to pay that portion of their bill.</w:t>
            </w:r>
            <w:r w:rsidR="00E55730" w:rsidRPr="00E55730">
              <w:rPr>
                <w:sz w:val="20"/>
                <w:szCs w:val="20"/>
              </w:rPr>
              <w:t xml:space="preserve">  Insurance charges may be paid by Chapter 33 if you complete the necessary authorization paperwork.</w:t>
            </w:r>
          </w:p>
          <w:p w:rsidR="004A4D3B" w:rsidRDefault="004A4D3B" w:rsidP="0023271B">
            <w:pPr>
              <w:rPr>
                <w:i/>
                <w:sz w:val="20"/>
                <w:szCs w:val="20"/>
              </w:rPr>
            </w:pPr>
            <w:r w:rsidRPr="00E55730">
              <w:rPr>
                <w:sz w:val="20"/>
                <w:szCs w:val="20"/>
              </w:rPr>
              <w:t>****</w:t>
            </w:r>
            <w:r w:rsidRPr="00E55730">
              <w:rPr>
                <w:i/>
                <w:sz w:val="20"/>
                <w:szCs w:val="20"/>
              </w:rPr>
              <w:t>If you plan to drop a class after the 100% refund period, please see one of the staff members before dropping the c</w:t>
            </w:r>
            <w:r w:rsidR="001D54B7">
              <w:rPr>
                <w:i/>
                <w:sz w:val="20"/>
                <w:szCs w:val="20"/>
              </w:rPr>
              <w:t>ourse; otherwise, you may incur</w:t>
            </w:r>
            <w:r w:rsidRPr="00E55730">
              <w:rPr>
                <w:i/>
                <w:sz w:val="20"/>
                <w:szCs w:val="20"/>
              </w:rPr>
              <w:t xml:space="preserve"> a debt with the school and/or VA.</w:t>
            </w:r>
          </w:p>
          <w:p w:rsidR="005555A2" w:rsidRDefault="005555A2" w:rsidP="0023271B">
            <w:pPr>
              <w:rPr>
                <w:i/>
                <w:sz w:val="20"/>
                <w:szCs w:val="20"/>
              </w:rPr>
            </w:pPr>
          </w:p>
          <w:p w:rsidR="005555A2" w:rsidRPr="00E55730" w:rsidRDefault="005555A2" w:rsidP="00A903A6">
            <w:pPr>
              <w:rPr>
                <w:i/>
                <w:sz w:val="20"/>
                <w:szCs w:val="20"/>
              </w:rPr>
            </w:pPr>
            <w:r>
              <w:rPr>
                <w:i/>
                <w:sz w:val="20"/>
                <w:szCs w:val="20"/>
              </w:rPr>
              <w:t>Chapte</w:t>
            </w:r>
            <w:r w:rsidR="00A903A6">
              <w:rPr>
                <w:i/>
                <w:sz w:val="20"/>
                <w:szCs w:val="20"/>
              </w:rPr>
              <w:t xml:space="preserve">rs </w:t>
            </w:r>
            <w:r>
              <w:rPr>
                <w:i/>
                <w:sz w:val="20"/>
                <w:szCs w:val="20"/>
              </w:rPr>
              <w:t>30</w:t>
            </w:r>
            <w:r w:rsidR="00A903A6">
              <w:rPr>
                <w:i/>
                <w:sz w:val="20"/>
                <w:szCs w:val="20"/>
              </w:rPr>
              <w:t>,</w:t>
            </w:r>
            <w:r>
              <w:rPr>
                <w:i/>
                <w:sz w:val="20"/>
                <w:szCs w:val="20"/>
              </w:rPr>
              <w:t xml:space="preserve"> 1606</w:t>
            </w:r>
            <w:r w:rsidR="00A903A6">
              <w:rPr>
                <w:i/>
                <w:sz w:val="20"/>
                <w:szCs w:val="20"/>
              </w:rPr>
              <w:t xml:space="preserve"> and 33</w:t>
            </w:r>
            <w:r>
              <w:rPr>
                <w:i/>
                <w:sz w:val="20"/>
                <w:szCs w:val="20"/>
              </w:rPr>
              <w:t xml:space="preserve"> must verify continued enrollment at the end of each month. Chapter 35 Certificate Programs will be mailed monthly verification forms from the VA.</w:t>
            </w:r>
          </w:p>
        </w:tc>
        <w:tc>
          <w:tcPr>
            <w:tcW w:w="810" w:type="dxa"/>
          </w:tcPr>
          <w:p w:rsidR="004A4D3B" w:rsidRPr="00E55730" w:rsidRDefault="004A4D3B" w:rsidP="0023271B">
            <w:pPr>
              <w:rPr>
                <w:sz w:val="20"/>
                <w:szCs w:val="20"/>
              </w:rPr>
            </w:pPr>
          </w:p>
        </w:tc>
      </w:tr>
    </w:tbl>
    <w:p w:rsidR="005555A2" w:rsidRDefault="005555A2" w:rsidP="0023271B">
      <w:pPr>
        <w:rPr>
          <w:sz w:val="16"/>
          <w:szCs w:val="16"/>
        </w:rPr>
      </w:pPr>
    </w:p>
    <w:p w:rsidR="004A4D3B" w:rsidRPr="00E55730" w:rsidRDefault="004A4D3B" w:rsidP="0023271B">
      <w:pPr>
        <w:rPr>
          <w:sz w:val="16"/>
          <w:szCs w:val="16"/>
        </w:rPr>
      </w:pPr>
      <w:r w:rsidRPr="00E55730">
        <w:rPr>
          <w:sz w:val="16"/>
          <w:szCs w:val="16"/>
        </w:rPr>
        <w:t xml:space="preserve">As an office our responsibility will be to support you as much as we can throughout your academic pursuits, and provide a timely certification.  It is important to note that this list is not meant to be all-inclusive list of responsibilities, and it remains the student’s responsibility to ensure that they are in compliance with their respective benefit program.  If you have any questions at any time please contact the VA directly at 1-888-GiBill-1 and/or the </w:t>
      </w:r>
      <w:r w:rsidR="001D54B7">
        <w:rPr>
          <w:sz w:val="16"/>
          <w:szCs w:val="16"/>
        </w:rPr>
        <w:t>Veteran Affairs Office</w:t>
      </w:r>
      <w:r w:rsidRPr="00E55730">
        <w:rPr>
          <w:sz w:val="16"/>
          <w:szCs w:val="16"/>
        </w:rPr>
        <w:t xml:space="preserve"> at QCC at </w:t>
      </w:r>
      <w:r w:rsidR="00C21B9C" w:rsidRPr="00E55730">
        <w:rPr>
          <w:sz w:val="16"/>
          <w:szCs w:val="16"/>
        </w:rPr>
        <w:t>508-854-2721</w:t>
      </w:r>
      <w:r w:rsidRPr="00E55730">
        <w:rPr>
          <w:sz w:val="16"/>
          <w:szCs w:val="16"/>
        </w:rPr>
        <w:t>.</w:t>
      </w:r>
    </w:p>
    <w:p w:rsidR="004A4D3B" w:rsidRPr="00E55730" w:rsidRDefault="004A4D3B" w:rsidP="0023271B">
      <w:pPr>
        <w:rPr>
          <w:sz w:val="16"/>
          <w:szCs w:val="16"/>
        </w:rPr>
      </w:pPr>
      <w:r w:rsidRPr="00E55730">
        <w:rPr>
          <w:sz w:val="16"/>
          <w:szCs w:val="16"/>
        </w:rPr>
        <w:t>By signing below the student acknowledges their understanding of the aforementioned student responsibilities.</w:t>
      </w:r>
    </w:p>
    <w:p w:rsidR="004A4D3B" w:rsidRPr="00E55730" w:rsidRDefault="004A4D3B" w:rsidP="0023271B">
      <w:pPr>
        <w:rPr>
          <w:sz w:val="20"/>
          <w:szCs w:val="20"/>
        </w:rPr>
      </w:pPr>
    </w:p>
    <w:p w:rsidR="004A4D3B" w:rsidRPr="00E55730" w:rsidRDefault="004A4D3B" w:rsidP="0023271B">
      <w:pPr>
        <w:pBdr>
          <w:top w:val="single" w:sz="12" w:space="1" w:color="auto"/>
          <w:bottom w:val="single" w:sz="12" w:space="1" w:color="auto"/>
        </w:pBdr>
        <w:rPr>
          <w:sz w:val="16"/>
          <w:szCs w:val="16"/>
        </w:rPr>
      </w:pPr>
      <w:r w:rsidRPr="00E55730">
        <w:rPr>
          <w:sz w:val="16"/>
          <w:szCs w:val="16"/>
        </w:rPr>
        <w:t xml:space="preserve">Student Signature (First, MI, Last)                        </w:t>
      </w:r>
      <w:r w:rsidR="00E55730">
        <w:rPr>
          <w:sz w:val="16"/>
          <w:szCs w:val="16"/>
        </w:rPr>
        <w:t xml:space="preserve">                                                          </w:t>
      </w:r>
      <w:r w:rsidRPr="00E55730">
        <w:rPr>
          <w:sz w:val="16"/>
          <w:szCs w:val="16"/>
        </w:rPr>
        <w:t xml:space="preserve">    </w:t>
      </w:r>
      <w:r w:rsidR="00E55730">
        <w:rPr>
          <w:sz w:val="16"/>
          <w:szCs w:val="16"/>
        </w:rPr>
        <w:t xml:space="preserve">                </w:t>
      </w:r>
      <w:r w:rsidRPr="00E55730">
        <w:rPr>
          <w:sz w:val="16"/>
          <w:szCs w:val="16"/>
        </w:rPr>
        <w:t xml:space="preserve"> </w:t>
      </w:r>
      <w:r w:rsidR="001D54B7">
        <w:rPr>
          <w:sz w:val="16"/>
          <w:szCs w:val="16"/>
        </w:rPr>
        <w:t xml:space="preserve">    </w:t>
      </w:r>
      <w:r w:rsidRPr="00E55730">
        <w:rPr>
          <w:sz w:val="16"/>
          <w:szCs w:val="16"/>
        </w:rPr>
        <w:t xml:space="preserve">  ID                      </w:t>
      </w:r>
      <w:r w:rsidR="00E55730">
        <w:rPr>
          <w:sz w:val="16"/>
          <w:szCs w:val="16"/>
        </w:rPr>
        <w:t xml:space="preserve">         </w:t>
      </w:r>
      <w:r w:rsidRPr="00E55730">
        <w:rPr>
          <w:sz w:val="16"/>
          <w:szCs w:val="16"/>
        </w:rPr>
        <w:t xml:space="preserve">   </w:t>
      </w:r>
      <w:r w:rsidR="001D54B7">
        <w:rPr>
          <w:sz w:val="16"/>
          <w:szCs w:val="16"/>
        </w:rPr>
        <w:t xml:space="preserve">          </w:t>
      </w:r>
      <w:r w:rsidRPr="00E55730">
        <w:rPr>
          <w:sz w:val="16"/>
          <w:szCs w:val="16"/>
        </w:rPr>
        <w:t xml:space="preserve">   Date</w:t>
      </w:r>
    </w:p>
    <w:p w:rsidR="0023271B" w:rsidRPr="00E55730" w:rsidRDefault="0023271B" w:rsidP="0023271B">
      <w:pPr>
        <w:rPr>
          <w:sz w:val="16"/>
          <w:szCs w:val="16"/>
        </w:rPr>
      </w:pPr>
    </w:p>
    <w:sectPr w:rsidR="0023271B" w:rsidRPr="00E557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A4" w:rsidRDefault="003919A4" w:rsidP="004A4D3B">
      <w:pPr>
        <w:spacing w:after="0" w:line="240" w:lineRule="auto"/>
      </w:pPr>
      <w:r>
        <w:separator/>
      </w:r>
    </w:p>
  </w:endnote>
  <w:endnote w:type="continuationSeparator" w:id="0">
    <w:p w:rsidR="003919A4" w:rsidRDefault="003919A4" w:rsidP="004A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80" w:rsidRDefault="00AA1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80" w:rsidRDefault="00AA1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80" w:rsidRDefault="00AA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A4" w:rsidRDefault="003919A4" w:rsidP="004A4D3B">
      <w:pPr>
        <w:spacing w:after="0" w:line="240" w:lineRule="auto"/>
      </w:pPr>
      <w:r>
        <w:separator/>
      </w:r>
    </w:p>
  </w:footnote>
  <w:footnote w:type="continuationSeparator" w:id="0">
    <w:p w:rsidR="003919A4" w:rsidRDefault="003919A4" w:rsidP="004A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80" w:rsidRDefault="00AA1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3B" w:rsidRPr="004A4D3B" w:rsidRDefault="004A4D3B" w:rsidP="004A4D3B">
    <w:pPr>
      <w:ind w:left="2880" w:firstLine="720"/>
      <w:rPr>
        <w:b/>
        <w:sz w:val="20"/>
        <w:szCs w:val="20"/>
      </w:rPr>
    </w:pPr>
    <w:r w:rsidRPr="004A4D3B">
      <w:rPr>
        <w:b/>
        <w:sz w:val="20"/>
        <w:szCs w:val="20"/>
      </w:rPr>
      <w:t>VA Student Responsibilities</w:t>
    </w:r>
  </w:p>
  <w:p w:rsidR="004A4D3B" w:rsidRPr="004A4D3B" w:rsidRDefault="004A4D3B" w:rsidP="004A4D3B">
    <w:pPr>
      <w:jc w:val="center"/>
      <w:rPr>
        <w:b/>
        <w:sz w:val="20"/>
        <w:szCs w:val="20"/>
      </w:rPr>
    </w:pPr>
    <w:proofErr w:type="spellStart"/>
    <w:r w:rsidRPr="004A4D3B">
      <w:rPr>
        <w:b/>
        <w:sz w:val="20"/>
        <w:szCs w:val="20"/>
      </w:rPr>
      <w:t>Quinsigamond</w:t>
    </w:r>
    <w:proofErr w:type="spellEnd"/>
    <w:r w:rsidRPr="004A4D3B">
      <w:rPr>
        <w:b/>
        <w:sz w:val="20"/>
        <w:szCs w:val="20"/>
      </w:rPr>
      <w:t xml:space="preserve"> Community College </w:t>
    </w:r>
    <w:r w:rsidR="00AA1780">
      <w:rPr>
        <w:b/>
        <w:sz w:val="20"/>
        <w:szCs w:val="20"/>
      </w:rPr>
      <w:t>–Veteran Affairs Office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80" w:rsidRDefault="00AA1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2"/>
    <w:rsid w:val="001D54B7"/>
    <w:rsid w:val="0023271B"/>
    <w:rsid w:val="003919A4"/>
    <w:rsid w:val="004A4D3B"/>
    <w:rsid w:val="005555A2"/>
    <w:rsid w:val="005964B5"/>
    <w:rsid w:val="005E6EA2"/>
    <w:rsid w:val="00781C5E"/>
    <w:rsid w:val="008E4EB6"/>
    <w:rsid w:val="00A903A6"/>
    <w:rsid w:val="00AA1780"/>
    <w:rsid w:val="00AF4BA1"/>
    <w:rsid w:val="00AF56BB"/>
    <w:rsid w:val="00B47D2C"/>
    <w:rsid w:val="00B67477"/>
    <w:rsid w:val="00C11CCC"/>
    <w:rsid w:val="00C21B9C"/>
    <w:rsid w:val="00E5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B991-D5E5-4F80-90E7-DE13412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71B"/>
    <w:rPr>
      <w:color w:val="0563C1" w:themeColor="hyperlink"/>
      <w:u w:val="single"/>
    </w:rPr>
  </w:style>
  <w:style w:type="table" w:styleId="TableGrid">
    <w:name w:val="Table Grid"/>
    <w:basedOn w:val="TableNormal"/>
    <w:uiPriority w:val="39"/>
    <w:rsid w:val="0023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3B"/>
  </w:style>
  <w:style w:type="paragraph" w:styleId="Footer">
    <w:name w:val="footer"/>
    <w:basedOn w:val="Normal"/>
    <w:link w:val="FooterChar"/>
    <w:uiPriority w:val="99"/>
    <w:unhideWhenUsed/>
    <w:rsid w:val="004A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3B"/>
  </w:style>
  <w:style w:type="paragraph" w:styleId="BalloonText">
    <w:name w:val="Balloon Text"/>
    <w:basedOn w:val="Normal"/>
    <w:link w:val="BalloonTextChar"/>
    <w:uiPriority w:val="99"/>
    <w:semiHidden/>
    <w:unhideWhenUsed/>
    <w:rsid w:val="004A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ill.v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Ogden</dc:creator>
  <cp:keywords/>
  <dc:description/>
  <cp:lastModifiedBy>Paula Ogden</cp:lastModifiedBy>
  <cp:revision>2</cp:revision>
  <cp:lastPrinted>2021-08-12T14:06:00Z</cp:lastPrinted>
  <dcterms:created xsi:type="dcterms:W3CDTF">2021-08-12T14:06:00Z</dcterms:created>
  <dcterms:modified xsi:type="dcterms:W3CDTF">2021-08-12T14:06:00Z</dcterms:modified>
</cp:coreProperties>
</file>