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BFE19" w14:textId="77777777" w:rsidR="007F66DC" w:rsidRDefault="00F7542A">
      <w:pPr>
        <w:pStyle w:val="Normal1"/>
        <w:rPr>
          <w:rFonts w:ascii="Comic Sans MS" w:eastAsia="Comic Sans MS" w:hAnsi="Comic Sans MS" w:cs="Comic Sans MS"/>
          <w:sz w:val="44"/>
          <w:szCs w:val="44"/>
        </w:rPr>
      </w:pPr>
      <w:r>
        <w:rPr>
          <w:noProof/>
        </w:rPr>
        <w:drawing>
          <wp:inline distT="0" distB="0" distL="0" distR="0" wp14:anchorId="58B79473" wp14:editId="15C6E5D5">
            <wp:extent cx="3181401" cy="1690688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401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Comic Sans MS" w:eastAsia="Comic Sans MS" w:hAnsi="Comic Sans MS" w:cs="Comic Sans MS"/>
          <w:sz w:val="44"/>
          <w:szCs w:val="44"/>
        </w:rPr>
        <w:t xml:space="preserve"> </w:t>
      </w:r>
      <w:r>
        <w:rPr>
          <w:noProof/>
        </w:rPr>
        <w:drawing>
          <wp:inline distT="114300" distB="114300" distL="114300" distR="114300" wp14:anchorId="0A6BDEFE" wp14:editId="67567C1B">
            <wp:extent cx="2082764" cy="2376488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764" cy="2376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AFE0CB" w14:textId="52D86EDC" w:rsidR="007F66DC" w:rsidRDefault="00F7542A">
      <w:pPr>
        <w:pStyle w:val="Normal1"/>
        <w:jc w:val="center"/>
        <w:rPr>
          <w:rFonts w:ascii="Comic Sans MS" w:eastAsia="Comic Sans MS" w:hAnsi="Comic Sans MS" w:cs="Comic Sans MS"/>
          <w:sz w:val="44"/>
          <w:szCs w:val="44"/>
        </w:rPr>
      </w:pPr>
      <w:r>
        <w:rPr>
          <w:rFonts w:ascii="Comic Sans MS" w:eastAsia="Comic Sans MS" w:hAnsi="Comic Sans MS" w:cs="Comic Sans MS"/>
          <w:sz w:val="44"/>
          <w:szCs w:val="44"/>
        </w:rPr>
        <w:t>Classroom Essentials</w:t>
      </w:r>
      <w:r w:rsidR="008E34E4">
        <w:rPr>
          <w:rFonts w:ascii="Comic Sans MS" w:eastAsia="Comic Sans MS" w:hAnsi="Comic Sans MS" w:cs="Comic Sans MS"/>
          <w:sz w:val="44"/>
          <w:szCs w:val="44"/>
        </w:rPr>
        <w:t xml:space="preserve"> Drive </w:t>
      </w:r>
    </w:p>
    <w:p w14:paraId="42DE6710" w14:textId="50301F5F" w:rsidR="008E34E4" w:rsidRDefault="007514C4">
      <w:pPr>
        <w:pStyle w:val="Normal1"/>
        <w:jc w:val="center"/>
        <w:rPr>
          <w:rFonts w:ascii="Comic Sans MS" w:eastAsia="Comic Sans MS" w:hAnsi="Comic Sans MS" w:cs="Comic Sans MS"/>
          <w:sz w:val="44"/>
          <w:szCs w:val="44"/>
        </w:rPr>
      </w:pPr>
      <w:r>
        <w:rPr>
          <w:rFonts w:ascii="Comic Sans MS" w:eastAsia="Comic Sans MS" w:hAnsi="Comic Sans MS" w:cs="Comic Sans MS"/>
          <w:sz w:val="44"/>
          <w:szCs w:val="44"/>
        </w:rPr>
        <w:t>April 1</w:t>
      </w:r>
      <w:r w:rsidR="008E34E4">
        <w:rPr>
          <w:rFonts w:ascii="Comic Sans MS" w:eastAsia="Comic Sans MS" w:hAnsi="Comic Sans MS" w:cs="Comic Sans MS"/>
          <w:sz w:val="44"/>
          <w:szCs w:val="44"/>
        </w:rPr>
        <w:t>6</w:t>
      </w:r>
      <w:r w:rsidR="008E34E4" w:rsidRPr="008E34E4">
        <w:rPr>
          <w:rFonts w:ascii="Comic Sans MS" w:eastAsia="Comic Sans MS" w:hAnsi="Comic Sans MS" w:cs="Comic Sans MS"/>
          <w:sz w:val="44"/>
          <w:szCs w:val="44"/>
          <w:vertAlign w:val="superscript"/>
        </w:rPr>
        <w:t>th</w:t>
      </w:r>
      <w:r w:rsidR="008E34E4">
        <w:rPr>
          <w:rFonts w:ascii="Comic Sans MS" w:eastAsia="Comic Sans MS" w:hAnsi="Comic Sans MS" w:cs="Comic Sans MS"/>
          <w:sz w:val="44"/>
          <w:szCs w:val="44"/>
        </w:rPr>
        <w:t>-</w:t>
      </w:r>
      <w:r>
        <w:rPr>
          <w:rFonts w:ascii="Comic Sans MS" w:eastAsia="Comic Sans MS" w:hAnsi="Comic Sans MS" w:cs="Comic Sans MS"/>
          <w:sz w:val="44"/>
          <w:szCs w:val="44"/>
        </w:rPr>
        <w:t>April 26</w:t>
      </w:r>
      <w:r w:rsidR="008E34E4" w:rsidRPr="00A16B09">
        <w:rPr>
          <w:rFonts w:ascii="Comic Sans MS" w:eastAsia="Comic Sans MS" w:hAnsi="Comic Sans MS" w:cs="Comic Sans MS"/>
          <w:sz w:val="44"/>
          <w:szCs w:val="44"/>
          <w:vertAlign w:val="superscript"/>
        </w:rPr>
        <w:t>th</w:t>
      </w:r>
      <w:r w:rsidR="00A16B09">
        <w:rPr>
          <w:rFonts w:ascii="Comic Sans MS" w:eastAsia="Comic Sans MS" w:hAnsi="Comic Sans MS" w:cs="Comic Sans MS"/>
          <w:sz w:val="44"/>
          <w:szCs w:val="44"/>
        </w:rPr>
        <w:t>, 201</w:t>
      </w:r>
      <w:r>
        <w:rPr>
          <w:rFonts w:ascii="Comic Sans MS" w:eastAsia="Comic Sans MS" w:hAnsi="Comic Sans MS" w:cs="Comic Sans MS"/>
          <w:sz w:val="44"/>
          <w:szCs w:val="44"/>
        </w:rPr>
        <w:t>9</w:t>
      </w:r>
    </w:p>
    <w:p w14:paraId="794FB22B" w14:textId="5A2E2462" w:rsidR="007F66DC" w:rsidRPr="00F7542A" w:rsidRDefault="008E34E4">
      <w:pPr>
        <w:pStyle w:val="Normal1"/>
        <w:rPr>
          <w:rFonts w:ascii="Comic Sans MS" w:eastAsia="Comic Sans MS" w:hAnsi="Comic Sans MS" w:cs="Comic Sans MS"/>
          <w:color w:val="3C78D8"/>
          <w:sz w:val="32"/>
          <w:szCs w:val="32"/>
        </w:rPr>
      </w:pPr>
      <w:r>
        <w:rPr>
          <w:rFonts w:ascii="Comic Sans MS" w:eastAsia="Comic Sans MS" w:hAnsi="Comic Sans MS" w:cs="Comic Sans MS"/>
          <w:color w:val="3C78D8"/>
          <w:sz w:val="32"/>
          <w:szCs w:val="32"/>
        </w:rPr>
        <w:t xml:space="preserve">The </w:t>
      </w:r>
      <w:r w:rsidR="00F7542A" w:rsidRPr="00F7542A">
        <w:rPr>
          <w:rFonts w:ascii="Comic Sans MS" w:eastAsia="Comic Sans MS" w:hAnsi="Comic Sans MS" w:cs="Comic Sans MS"/>
          <w:color w:val="3C78D8"/>
          <w:sz w:val="32"/>
          <w:szCs w:val="32"/>
        </w:rPr>
        <w:t>Early Childhood Education Club at Quinsigamond Community College will be collecting school supplies to help area elementary school classrooms!</w:t>
      </w:r>
    </w:p>
    <w:p w14:paraId="01732771" w14:textId="6130651D" w:rsidR="007F66DC" w:rsidRDefault="00F7542A">
      <w:pPr>
        <w:pStyle w:val="Normal1"/>
        <w:rPr>
          <w:rFonts w:ascii="Comic Sans MS" w:eastAsia="Comic Sans MS" w:hAnsi="Comic Sans MS" w:cs="Comic Sans MS"/>
          <w:color w:val="FF0000"/>
          <w:sz w:val="44"/>
          <w:szCs w:val="44"/>
        </w:rPr>
      </w:pPr>
      <w:r>
        <w:rPr>
          <w:rFonts w:ascii="Comic Sans MS" w:eastAsia="Comic Sans MS" w:hAnsi="Comic Sans MS" w:cs="Comic Sans MS"/>
          <w:color w:val="FF0000"/>
          <w:sz w:val="44"/>
          <w:szCs w:val="44"/>
        </w:rPr>
        <w:t xml:space="preserve">Here's a list of some items needed: </w:t>
      </w:r>
    </w:p>
    <w:p w14:paraId="39BCCB6E" w14:textId="77777777" w:rsidR="007F66DC" w:rsidRDefault="00F7542A">
      <w:pPr>
        <w:pStyle w:val="Normal1"/>
        <w:numPr>
          <w:ilvl w:val="0"/>
          <w:numId w:val="1"/>
        </w:numPr>
        <w:ind w:hanging="360"/>
        <w:contextualSpacing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Paper Towels / Tissues </w:t>
      </w:r>
    </w:p>
    <w:p w14:paraId="1AD50957" w14:textId="77777777" w:rsidR="007F66DC" w:rsidRDefault="00F7542A">
      <w:pPr>
        <w:pStyle w:val="Normal1"/>
        <w:numPr>
          <w:ilvl w:val="0"/>
          <w:numId w:val="1"/>
        </w:numPr>
        <w:ind w:hanging="360"/>
        <w:contextualSpacing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Crayola Colored Pencils, Markers, Crayons</w:t>
      </w:r>
    </w:p>
    <w:p w14:paraId="79D40D64" w14:textId="77777777" w:rsidR="007F66DC" w:rsidRDefault="00F7542A">
      <w:pPr>
        <w:pStyle w:val="Normal1"/>
        <w:numPr>
          <w:ilvl w:val="0"/>
          <w:numId w:val="1"/>
        </w:numPr>
        <w:ind w:hanging="360"/>
        <w:contextualSpacing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Construction Paper </w:t>
      </w:r>
      <w:bookmarkStart w:id="0" w:name="_GoBack"/>
      <w:bookmarkEnd w:id="0"/>
    </w:p>
    <w:p w14:paraId="5712BDC5" w14:textId="77777777" w:rsidR="007F66DC" w:rsidRDefault="00F7542A">
      <w:pPr>
        <w:pStyle w:val="Normal1"/>
        <w:numPr>
          <w:ilvl w:val="0"/>
          <w:numId w:val="1"/>
        </w:numPr>
        <w:ind w:hanging="360"/>
        <w:contextualSpacing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Pencils, Erasers </w:t>
      </w:r>
    </w:p>
    <w:p w14:paraId="050725EE" w14:textId="77777777" w:rsidR="007F66DC" w:rsidRDefault="00F7542A">
      <w:pPr>
        <w:pStyle w:val="Normal1"/>
        <w:numPr>
          <w:ilvl w:val="0"/>
          <w:numId w:val="1"/>
        </w:numPr>
        <w:ind w:hanging="360"/>
        <w:contextualSpacing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Glue (bottles)</w:t>
      </w:r>
    </w:p>
    <w:p w14:paraId="7E46DC7F" w14:textId="77777777" w:rsidR="007F66DC" w:rsidRDefault="00F7542A">
      <w:pPr>
        <w:pStyle w:val="Normal1"/>
        <w:numPr>
          <w:ilvl w:val="0"/>
          <w:numId w:val="1"/>
        </w:numPr>
        <w:ind w:hanging="360"/>
        <w:contextualSpacing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Child safety scissors </w:t>
      </w:r>
    </w:p>
    <w:p w14:paraId="7F85E773" w14:textId="77777777" w:rsidR="007F66DC" w:rsidRDefault="00F7542A">
      <w:pPr>
        <w:pStyle w:val="Normal1"/>
        <w:numPr>
          <w:ilvl w:val="0"/>
          <w:numId w:val="1"/>
        </w:numPr>
        <w:ind w:hanging="360"/>
        <w:contextualSpacing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White unlined paper</w:t>
      </w:r>
    </w:p>
    <w:p w14:paraId="4F0D1598" w14:textId="77777777" w:rsidR="007F66DC" w:rsidRPr="008E34E4" w:rsidRDefault="007F66DC">
      <w:pPr>
        <w:pStyle w:val="Normal1"/>
        <w:rPr>
          <w:rFonts w:ascii="Comic Sans MS" w:eastAsia="Comic Sans MS" w:hAnsi="Comic Sans MS" w:cs="Comic Sans MS"/>
          <w:sz w:val="16"/>
          <w:szCs w:val="16"/>
        </w:rPr>
      </w:pPr>
    </w:p>
    <w:p w14:paraId="44025AEF" w14:textId="7A4213C3" w:rsidR="00F7542A" w:rsidRDefault="00F7542A">
      <w:pPr>
        <w:pStyle w:val="Normal1"/>
        <w:rPr>
          <w:rFonts w:ascii="Comic Sans MS" w:eastAsia="Comic Sans MS" w:hAnsi="Comic Sans MS" w:cs="Comic Sans MS"/>
          <w:color w:val="3C78D8"/>
          <w:sz w:val="32"/>
          <w:szCs w:val="32"/>
        </w:rPr>
      </w:pPr>
      <w:r w:rsidRPr="00F7542A">
        <w:rPr>
          <w:rFonts w:ascii="Comic Sans MS" w:eastAsia="Comic Sans MS" w:hAnsi="Comic Sans MS" w:cs="Comic Sans MS"/>
          <w:color w:val="3C78D8"/>
          <w:sz w:val="32"/>
          <w:szCs w:val="32"/>
        </w:rPr>
        <w:t>Drop off boxes will be located on the main campu</w:t>
      </w:r>
      <w:r w:rsidR="008E34E4">
        <w:rPr>
          <w:rFonts w:ascii="Comic Sans MS" w:eastAsia="Comic Sans MS" w:hAnsi="Comic Sans MS" w:cs="Comic Sans MS"/>
          <w:color w:val="3C78D8"/>
          <w:sz w:val="32"/>
          <w:szCs w:val="32"/>
        </w:rPr>
        <w:t xml:space="preserve">s at the </w:t>
      </w:r>
      <w:r w:rsidR="00A16B09">
        <w:rPr>
          <w:rFonts w:ascii="Comic Sans MS" w:eastAsia="Comic Sans MS" w:hAnsi="Comic Sans MS" w:cs="Comic Sans MS"/>
          <w:color w:val="3C78D8"/>
          <w:sz w:val="32"/>
          <w:szCs w:val="32"/>
        </w:rPr>
        <w:t>Child Study Center</w:t>
      </w:r>
      <w:r w:rsidR="00FF4A57">
        <w:rPr>
          <w:rFonts w:ascii="Comic Sans MS" w:eastAsia="Comic Sans MS" w:hAnsi="Comic Sans MS" w:cs="Comic Sans MS"/>
          <w:color w:val="3C78D8"/>
          <w:sz w:val="32"/>
          <w:szCs w:val="32"/>
        </w:rPr>
        <w:t>,</w:t>
      </w:r>
      <w:r w:rsidR="00FF4A57" w:rsidRPr="00FF4A57">
        <w:rPr>
          <w:rFonts w:ascii="Comic Sans MS" w:eastAsia="Comic Sans MS" w:hAnsi="Comic Sans MS" w:cs="Comic Sans MS"/>
          <w:color w:val="3C78D8"/>
          <w:sz w:val="32"/>
          <w:szCs w:val="32"/>
        </w:rPr>
        <w:t xml:space="preserve"> </w:t>
      </w:r>
      <w:r w:rsidR="00FF4A57">
        <w:rPr>
          <w:rFonts w:ascii="Comic Sans MS" w:eastAsia="Comic Sans MS" w:hAnsi="Comic Sans MS" w:cs="Comic Sans MS"/>
          <w:color w:val="3C78D8"/>
          <w:sz w:val="32"/>
          <w:szCs w:val="32"/>
        </w:rPr>
        <w:t xml:space="preserve">Room 348A, </w:t>
      </w:r>
      <w:r w:rsidR="00A16B09">
        <w:rPr>
          <w:rFonts w:ascii="Comic Sans MS" w:eastAsia="Comic Sans MS" w:hAnsi="Comic Sans MS" w:cs="Comic Sans MS"/>
          <w:color w:val="3C78D8"/>
          <w:sz w:val="32"/>
          <w:szCs w:val="32"/>
        </w:rPr>
        <w:t xml:space="preserve">and at the </w:t>
      </w:r>
      <w:r w:rsidR="00FF4A57">
        <w:rPr>
          <w:rFonts w:ascii="Comic Sans MS" w:eastAsia="Comic Sans MS" w:hAnsi="Comic Sans MS" w:cs="Comic Sans MS"/>
          <w:color w:val="3C78D8"/>
          <w:sz w:val="32"/>
          <w:szCs w:val="32"/>
        </w:rPr>
        <w:t xml:space="preserve">Welcome Center (HLC </w:t>
      </w:r>
      <w:r w:rsidR="00A16B09">
        <w:rPr>
          <w:rFonts w:ascii="Comic Sans MS" w:eastAsia="Comic Sans MS" w:hAnsi="Comic Sans MS" w:cs="Comic Sans MS"/>
          <w:color w:val="3C78D8"/>
          <w:sz w:val="32"/>
          <w:szCs w:val="32"/>
        </w:rPr>
        <w:t>2</w:t>
      </w:r>
      <w:r w:rsidR="00A16B09" w:rsidRPr="008E34E4">
        <w:rPr>
          <w:rFonts w:ascii="Comic Sans MS" w:eastAsia="Comic Sans MS" w:hAnsi="Comic Sans MS" w:cs="Comic Sans MS"/>
          <w:color w:val="3C78D8"/>
          <w:sz w:val="32"/>
          <w:szCs w:val="32"/>
          <w:vertAlign w:val="superscript"/>
        </w:rPr>
        <w:t>nd</w:t>
      </w:r>
      <w:r w:rsidR="00A16B09">
        <w:rPr>
          <w:rFonts w:ascii="Comic Sans MS" w:eastAsia="Comic Sans MS" w:hAnsi="Comic Sans MS" w:cs="Comic Sans MS"/>
          <w:color w:val="3C78D8"/>
          <w:sz w:val="32"/>
          <w:szCs w:val="32"/>
        </w:rPr>
        <w:t xml:space="preserve"> Floor)</w:t>
      </w:r>
    </w:p>
    <w:p w14:paraId="7DE1D159" w14:textId="6EC48C9C" w:rsidR="007F66DC" w:rsidRDefault="00F7542A">
      <w:pPr>
        <w:pStyle w:val="Normal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For more information contact Karen O’Neill, ECE Club Advisor at </w:t>
      </w:r>
      <w:hyperlink r:id="rId9">
        <w:r>
          <w:rPr>
            <w:rFonts w:ascii="Comic Sans MS" w:eastAsia="Comic Sans MS" w:hAnsi="Comic Sans MS" w:cs="Comic Sans MS"/>
            <w:color w:val="1155CC"/>
            <w:sz w:val="20"/>
            <w:szCs w:val="20"/>
            <w:u w:val="single"/>
          </w:rPr>
          <w:t>koneill@qcc.mass.edu</w:t>
        </w:r>
      </w:hyperlink>
      <w:r>
        <w:rPr>
          <w:rFonts w:ascii="Comic Sans MS" w:eastAsia="Comic Sans MS" w:hAnsi="Comic Sans MS" w:cs="Comic Sans MS"/>
          <w:sz w:val="20"/>
          <w:szCs w:val="20"/>
        </w:rPr>
        <w:t xml:space="preserve">    </w:t>
      </w:r>
    </w:p>
    <w:p w14:paraId="5B294136" w14:textId="77777777" w:rsidR="007F66DC" w:rsidRDefault="00F7542A">
      <w:pPr>
        <w:pStyle w:val="Normal1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36"/>
          <w:szCs w:val="36"/>
        </w:rPr>
        <w:t>We thank you for your support!</w:t>
      </w:r>
    </w:p>
    <w:sectPr w:rsidR="007F66DC" w:rsidSect="008E34E4">
      <w:pgSz w:w="12240" w:h="15840"/>
      <w:pgMar w:top="1008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89884" w14:textId="77777777" w:rsidR="008E34E4" w:rsidRDefault="008E34E4" w:rsidP="008E34E4">
      <w:pPr>
        <w:spacing w:line="240" w:lineRule="auto"/>
      </w:pPr>
      <w:r>
        <w:separator/>
      </w:r>
    </w:p>
  </w:endnote>
  <w:endnote w:type="continuationSeparator" w:id="0">
    <w:p w14:paraId="541F0AC2" w14:textId="77777777" w:rsidR="008E34E4" w:rsidRDefault="008E34E4" w:rsidP="008E3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4EE48" w14:textId="77777777" w:rsidR="008E34E4" w:rsidRDefault="008E34E4" w:rsidP="008E34E4">
      <w:pPr>
        <w:spacing w:line="240" w:lineRule="auto"/>
      </w:pPr>
      <w:r>
        <w:separator/>
      </w:r>
    </w:p>
  </w:footnote>
  <w:footnote w:type="continuationSeparator" w:id="0">
    <w:p w14:paraId="31F489B1" w14:textId="77777777" w:rsidR="008E34E4" w:rsidRDefault="008E34E4" w:rsidP="008E34E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31AC6"/>
    <w:multiLevelType w:val="multilevel"/>
    <w:tmpl w:val="9684E6B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DC"/>
    <w:rsid w:val="004A25E1"/>
    <w:rsid w:val="004A36EB"/>
    <w:rsid w:val="007514C4"/>
    <w:rsid w:val="007F66DC"/>
    <w:rsid w:val="008E34E4"/>
    <w:rsid w:val="00A16B09"/>
    <w:rsid w:val="00F7542A"/>
    <w:rsid w:val="00FF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63ABD5"/>
  <w15:docId w15:val="{63EDCD97-E164-4E0D-B2B0-42613BA32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42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42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34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4E4"/>
  </w:style>
  <w:style w:type="paragraph" w:styleId="Footer">
    <w:name w:val="footer"/>
    <w:basedOn w:val="Normal"/>
    <w:link w:val="FooterChar"/>
    <w:uiPriority w:val="99"/>
    <w:unhideWhenUsed/>
    <w:rsid w:val="008E34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oneill@qcc.mas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O'Neill</dc:creator>
  <cp:lastModifiedBy>Kevin Dacri</cp:lastModifiedBy>
  <cp:revision>3</cp:revision>
  <cp:lastPrinted>2019-04-12T15:24:00Z</cp:lastPrinted>
  <dcterms:created xsi:type="dcterms:W3CDTF">2019-04-12T03:30:00Z</dcterms:created>
  <dcterms:modified xsi:type="dcterms:W3CDTF">2019-04-12T15:26:00Z</dcterms:modified>
</cp:coreProperties>
</file>